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92" w:rsidRDefault="00C17692" w:rsidP="00C17692">
      <w:r>
        <w:rPr>
          <w:noProof/>
        </w:rPr>
        <mc:AlternateContent>
          <mc:Choice Requires="wps">
            <w:drawing>
              <wp:anchor distT="0" distB="0" distL="114300" distR="114300" simplePos="0" relativeHeight="251660288" behindDoc="0" locked="0" layoutInCell="1" allowOverlap="1">
                <wp:simplePos x="0" y="0"/>
                <wp:positionH relativeFrom="column">
                  <wp:posOffset>-2638</wp:posOffset>
                </wp:positionH>
                <wp:positionV relativeFrom="paragraph">
                  <wp:posOffset>-199585</wp:posOffset>
                </wp:positionV>
                <wp:extent cx="6209030" cy="1639570"/>
                <wp:effectExtent l="0" t="0" r="13970" b="11430"/>
                <wp:wrapNone/>
                <wp:docPr id="1" name="Text Box 1"/>
                <wp:cNvGraphicFramePr/>
                <a:graphic xmlns:a="http://schemas.openxmlformats.org/drawingml/2006/main">
                  <a:graphicData uri="http://schemas.microsoft.com/office/word/2010/wordprocessingShape">
                    <wps:wsp>
                      <wps:cNvSpPr txBox="1"/>
                      <wps:spPr>
                        <a:xfrm>
                          <a:off x="0" y="0"/>
                          <a:ext cx="6209030" cy="1639570"/>
                        </a:xfrm>
                        <a:prstGeom prst="rect">
                          <a:avLst/>
                        </a:prstGeom>
                        <a:solidFill>
                          <a:schemeClr val="tx1">
                            <a:lumMod val="75000"/>
                            <a:lumOff val="25000"/>
                          </a:schemeClr>
                        </a:solidFill>
                        <a:ln w="6350">
                          <a:solidFill>
                            <a:prstClr val="black"/>
                          </a:solidFill>
                        </a:ln>
                      </wps:spPr>
                      <wps:txbx>
                        <w:txbxContent>
                          <w:p w:rsidR="00C17692" w:rsidRPr="00C17692" w:rsidRDefault="00C17692" w:rsidP="00C17692">
                            <w:pPr>
                              <w:jc w:val="center"/>
                              <w:rPr>
                                <w:color w:val="FFFFFF" w:themeColor="background1"/>
                              </w:rPr>
                            </w:pPr>
                          </w:p>
                          <w:p w:rsidR="00C17692" w:rsidRPr="00C17692" w:rsidRDefault="00F80778" w:rsidP="00C17692">
                            <w:pPr>
                              <w:jc w:val="center"/>
                              <w:rPr>
                                <w:color w:val="FFFFFF" w:themeColor="background1"/>
                                <w:sz w:val="40"/>
                              </w:rPr>
                            </w:pPr>
                            <w:r>
                              <w:rPr>
                                <w:color w:val="FFFFFF" w:themeColor="background1"/>
                                <w:sz w:val="40"/>
                              </w:rPr>
                              <w:t>COMMENDATIONS &amp; EXHORTATIONS</w:t>
                            </w:r>
                          </w:p>
                          <w:p w:rsidR="00C17692" w:rsidRPr="00C17692" w:rsidRDefault="00C17692" w:rsidP="00C17692">
                            <w:pPr>
                              <w:jc w:val="center"/>
                              <w:rPr>
                                <w:color w:val="FFFFFF" w:themeColor="background1"/>
                              </w:rPr>
                            </w:pPr>
                            <w:r w:rsidRPr="00C17692">
                              <w:rPr>
                                <w:color w:val="FFFFFF" w:themeColor="background1"/>
                              </w:rPr>
                              <w:t>STAND ALONE SERMON</w:t>
                            </w:r>
                          </w:p>
                          <w:p w:rsidR="00C17692" w:rsidRDefault="00F80778" w:rsidP="00C17692">
                            <w:pPr>
                              <w:jc w:val="center"/>
                              <w:rPr>
                                <w:color w:val="FFFFFF" w:themeColor="background1"/>
                              </w:rPr>
                            </w:pPr>
                            <w:r>
                              <w:rPr>
                                <w:color w:val="FFFFFF" w:themeColor="background1"/>
                              </w:rPr>
                              <w:t>19</w:t>
                            </w:r>
                            <w:r w:rsidRPr="00F80778">
                              <w:rPr>
                                <w:color w:val="FFFFFF" w:themeColor="background1"/>
                                <w:vertAlign w:val="superscript"/>
                              </w:rPr>
                              <w:t>th</w:t>
                            </w:r>
                            <w:r>
                              <w:rPr>
                                <w:color w:val="FFFFFF" w:themeColor="background1"/>
                              </w:rPr>
                              <w:t xml:space="preserve"> June 2022</w:t>
                            </w:r>
                          </w:p>
                          <w:p w:rsidR="00C17692" w:rsidRDefault="00C17692" w:rsidP="00C17692">
                            <w:pPr>
                              <w:jc w:val="center"/>
                              <w:rPr>
                                <w:color w:val="FFFFFF" w:themeColor="background1"/>
                              </w:rPr>
                            </w:pPr>
                          </w:p>
                          <w:p w:rsidR="00C17692" w:rsidRPr="00C17692" w:rsidRDefault="00C17692" w:rsidP="00C17692">
                            <w:pPr>
                              <w:jc w:val="center"/>
                              <w:rPr>
                                <w:color w:val="FFFFFF" w:themeColor="background1"/>
                                <w:sz w:val="36"/>
                              </w:rPr>
                            </w:pPr>
                            <w:r w:rsidRPr="00C17692">
                              <w:rPr>
                                <w:color w:val="FFFFFF" w:themeColor="background1"/>
                                <w:sz w:val="36"/>
                              </w:rPr>
                              <w:t>- LIFE GROUP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15.7pt;width:488.9pt;height:1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" fillcolor="#404040 [2429]" strokeweight=".5pt">
                <v:textbox>
                  <w:txbxContent>
                    <w:p w:rsidR="00C17692" w:rsidRPr="00C17692" w:rsidRDefault="00C17692" w:rsidP="00C17692">
                      <w:pPr>
                        <w:jc w:val="center"/>
                        <w:rPr>
                          <w:color w:val="FFFFFF" w:themeColor="background1"/>
                        </w:rPr>
                      </w:pPr>
                    </w:p>
                    <w:p w:rsidR="00C17692" w:rsidRPr="00C17692" w:rsidRDefault="00F80778" w:rsidP="00C17692">
                      <w:pPr>
                        <w:jc w:val="center"/>
                        <w:rPr>
                          <w:color w:val="FFFFFF" w:themeColor="background1"/>
                          <w:sz w:val="40"/>
                        </w:rPr>
                      </w:pPr>
                      <w:r>
                        <w:rPr>
                          <w:color w:val="FFFFFF" w:themeColor="background1"/>
                          <w:sz w:val="40"/>
                        </w:rPr>
                        <w:t>COMMENDATIONS &amp; EXHORTATIONS</w:t>
                      </w:r>
                    </w:p>
                    <w:p w:rsidR="00C17692" w:rsidRPr="00C17692" w:rsidRDefault="00C17692" w:rsidP="00C17692">
                      <w:pPr>
                        <w:jc w:val="center"/>
                        <w:rPr>
                          <w:color w:val="FFFFFF" w:themeColor="background1"/>
                        </w:rPr>
                      </w:pPr>
                      <w:r w:rsidRPr="00C17692">
                        <w:rPr>
                          <w:color w:val="FFFFFF" w:themeColor="background1"/>
                        </w:rPr>
                        <w:t>STAND ALONE SERMON</w:t>
                      </w:r>
                    </w:p>
                    <w:p w:rsidR="00C17692" w:rsidRDefault="00F80778" w:rsidP="00C17692">
                      <w:pPr>
                        <w:jc w:val="center"/>
                        <w:rPr>
                          <w:color w:val="FFFFFF" w:themeColor="background1"/>
                        </w:rPr>
                      </w:pPr>
                      <w:r>
                        <w:rPr>
                          <w:color w:val="FFFFFF" w:themeColor="background1"/>
                        </w:rPr>
                        <w:t>19</w:t>
                      </w:r>
                      <w:r w:rsidRPr="00F80778">
                        <w:rPr>
                          <w:color w:val="FFFFFF" w:themeColor="background1"/>
                          <w:vertAlign w:val="superscript"/>
                        </w:rPr>
                        <w:t>th</w:t>
                      </w:r>
                      <w:r>
                        <w:rPr>
                          <w:color w:val="FFFFFF" w:themeColor="background1"/>
                        </w:rPr>
                        <w:t xml:space="preserve"> June 2022</w:t>
                      </w:r>
                    </w:p>
                    <w:p w:rsidR="00C17692" w:rsidRDefault="00C17692" w:rsidP="00C17692">
                      <w:pPr>
                        <w:jc w:val="center"/>
                        <w:rPr>
                          <w:color w:val="FFFFFF" w:themeColor="background1"/>
                        </w:rPr>
                      </w:pPr>
                    </w:p>
                    <w:p w:rsidR="00C17692" w:rsidRPr="00C17692" w:rsidRDefault="00C17692" w:rsidP="00C17692">
                      <w:pPr>
                        <w:jc w:val="center"/>
                        <w:rPr>
                          <w:color w:val="FFFFFF" w:themeColor="background1"/>
                          <w:sz w:val="36"/>
                        </w:rPr>
                      </w:pPr>
                      <w:r w:rsidRPr="00C17692">
                        <w:rPr>
                          <w:color w:val="FFFFFF" w:themeColor="background1"/>
                          <w:sz w:val="36"/>
                        </w:rPr>
                        <w:t>- LIFE GROUP NOTES -</w:t>
                      </w:r>
                    </w:p>
                  </w:txbxContent>
                </v:textbox>
              </v:shape>
            </w:pict>
          </mc:Fallback>
        </mc:AlternateContent>
      </w:r>
    </w:p>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F80778" w:rsidP="00C17692">
      <w:r>
        <w:rPr>
          <w:rFonts w:ascii="Open Sans" w:hAnsi="Open Sans"/>
          <w:noProof/>
        </w:rPr>
        <mc:AlternateContent>
          <mc:Choice Requires="wps">
            <w:drawing>
              <wp:anchor distT="0" distB="0" distL="114300" distR="114300" simplePos="0" relativeHeight="251659264" behindDoc="0" locked="0" layoutInCell="1" allowOverlap="1" wp14:anchorId="5A0B1FF5" wp14:editId="77D5D7BC">
                <wp:simplePos x="0" y="0"/>
                <wp:positionH relativeFrom="column">
                  <wp:posOffset>-2638</wp:posOffset>
                </wp:positionH>
                <wp:positionV relativeFrom="paragraph">
                  <wp:posOffset>157382</wp:posOffset>
                </wp:positionV>
                <wp:extent cx="6209030" cy="2222696"/>
                <wp:effectExtent l="0" t="0" r="13970" b="12700"/>
                <wp:wrapNone/>
                <wp:docPr id="4" name="Text Box 4"/>
                <wp:cNvGraphicFramePr/>
                <a:graphic xmlns:a="http://schemas.openxmlformats.org/drawingml/2006/main">
                  <a:graphicData uri="http://schemas.microsoft.com/office/word/2010/wordprocessingShape">
                    <wps:wsp>
                      <wps:cNvSpPr txBox="1"/>
                      <wps:spPr>
                        <a:xfrm>
                          <a:off x="0" y="0"/>
                          <a:ext cx="6209030" cy="2222696"/>
                        </a:xfrm>
                        <a:prstGeom prst="rect">
                          <a:avLst/>
                        </a:prstGeom>
                        <a:solidFill>
                          <a:schemeClr val="lt1"/>
                        </a:solidFill>
                        <a:ln w="6350">
                          <a:solidFill>
                            <a:prstClr val="black"/>
                          </a:solidFill>
                        </a:ln>
                      </wps:spPr>
                      <wps:txbx>
                        <w:txbxContent>
                          <w:p w:rsidR="00C17692" w:rsidRPr="00626AC2" w:rsidRDefault="00C17692" w:rsidP="00C17692">
                            <w:pPr>
                              <w:rPr>
                                <w:rFonts w:ascii="Open Sans" w:hAnsi="Open Sans"/>
                                <w:b/>
                              </w:rPr>
                            </w:pPr>
                            <w:r w:rsidRPr="00626AC2">
                              <w:rPr>
                                <w:rFonts w:ascii="Open Sans" w:hAnsi="Open Sans"/>
                                <w:b/>
                              </w:rPr>
                              <w:t xml:space="preserve">Key </w:t>
                            </w:r>
                            <w:r>
                              <w:rPr>
                                <w:rFonts w:ascii="Open Sans" w:hAnsi="Open Sans"/>
                                <w:b/>
                              </w:rPr>
                              <w:t>Point(s)</w:t>
                            </w:r>
                          </w:p>
                          <w:p w:rsidR="00F80778" w:rsidRPr="00F80778" w:rsidRDefault="00C17692" w:rsidP="005D3977">
                            <w:pPr>
                              <w:pStyle w:val="ListParagraph"/>
                              <w:numPr>
                                <w:ilvl w:val="0"/>
                                <w:numId w:val="1"/>
                              </w:numPr>
                              <w:rPr>
                                <w:rFonts w:ascii="Open Sans" w:hAnsi="Open Sans"/>
                              </w:rPr>
                            </w:pPr>
                            <w:r w:rsidRPr="00F80778">
                              <w:rPr>
                                <w:rFonts w:ascii="Open Sans" w:hAnsi="Open Sans"/>
                              </w:rPr>
                              <w:t xml:space="preserve"> </w:t>
                            </w:r>
                            <w:r w:rsidR="00F80778" w:rsidRPr="00F80778">
                              <w:rPr>
                                <w:rFonts w:ascii="Open Sans" w:hAnsi="Open Sans"/>
                              </w:rPr>
                              <w:t xml:space="preserve">Savouring </w:t>
                            </w:r>
                          </w:p>
                          <w:p w:rsidR="00F80778" w:rsidRPr="00F80778" w:rsidRDefault="00F80778" w:rsidP="00F80778">
                            <w:pPr>
                              <w:pStyle w:val="ListParagraph"/>
                              <w:numPr>
                                <w:ilvl w:val="1"/>
                                <w:numId w:val="1"/>
                              </w:numPr>
                              <w:rPr>
                                <w:rFonts w:ascii="Open Sans" w:hAnsi="Open Sans"/>
                              </w:rPr>
                            </w:pPr>
                            <w:r w:rsidRPr="00F80778">
                              <w:rPr>
                                <w:rFonts w:ascii="Open Sans" w:hAnsi="Open Sans"/>
                              </w:rPr>
                              <w:t>Jesus / Worship</w:t>
                            </w:r>
                          </w:p>
                          <w:p w:rsidR="00F80778" w:rsidRPr="00F80778" w:rsidRDefault="00F80778" w:rsidP="00F80778">
                            <w:pPr>
                              <w:pStyle w:val="ListParagraph"/>
                              <w:numPr>
                                <w:ilvl w:val="0"/>
                                <w:numId w:val="1"/>
                              </w:numPr>
                              <w:rPr>
                                <w:rFonts w:ascii="Open Sans" w:hAnsi="Open Sans"/>
                              </w:rPr>
                            </w:pPr>
                            <w:r w:rsidRPr="00F80778">
                              <w:rPr>
                                <w:rFonts w:ascii="Open Sans" w:hAnsi="Open Sans"/>
                              </w:rPr>
                              <w:t>Serving</w:t>
                            </w:r>
                          </w:p>
                          <w:p w:rsidR="00F80778" w:rsidRPr="00F80778" w:rsidRDefault="00F80778" w:rsidP="00F80778">
                            <w:pPr>
                              <w:pStyle w:val="ListParagraph"/>
                              <w:numPr>
                                <w:ilvl w:val="1"/>
                                <w:numId w:val="1"/>
                              </w:numPr>
                              <w:rPr>
                                <w:rFonts w:ascii="Open Sans" w:hAnsi="Open Sans"/>
                              </w:rPr>
                            </w:pPr>
                            <w:r w:rsidRPr="00F80778">
                              <w:rPr>
                                <w:rFonts w:ascii="Open Sans" w:hAnsi="Open Sans"/>
                              </w:rPr>
                              <w:t>Diligence: life, calling, gifts / Taking responsibility / Taking leadership</w:t>
                            </w:r>
                          </w:p>
                          <w:p w:rsidR="00F80778" w:rsidRPr="00F80778" w:rsidRDefault="00F80778" w:rsidP="00F80778">
                            <w:pPr>
                              <w:pStyle w:val="ListParagraph"/>
                              <w:numPr>
                                <w:ilvl w:val="0"/>
                                <w:numId w:val="1"/>
                              </w:numPr>
                              <w:rPr>
                                <w:rFonts w:ascii="Open Sans" w:hAnsi="Open Sans"/>
                              </w:rPr>
                            </w:pPr>
                            <w:r w:rsidRPr="00F80778">
                              <w:rPr>
                                <w:rFonts w:ascii="Open Sans" w:hAnsi="Open Sans"/>
                              </w:rPr>
                              <w:t>Stewarding</w:t>
                            </w:r>
                          </w:p>
                          <w:p w:rsidR="00F80778" w:rsidRPr="00F80778" w:rsidRDefault="00F80778" w:rsidP="00F80778">
                            <w:pPr>
                              <w:pStyle w:val="ListParagraph"/>
                              <w:numPr>
                                <w:ilvl w:val="1"/>
                                <w:numId w:val="1"/>
                              </w:numPr>
                              <w:rPr>
                                <w:rFonts w:ascii="Open Sans" w:hAnsi="Open Sans"/>
                              </w:rPr>
                            </w:pPr>
                            <w:r w:rsidRPr="00F80778">
                              <w:rPr>
                                <w:rFonts w:ascii="Open Sans" w:hAnsi="Open Sans"/>
                              </w:rPr>
                              <w:t xml:space="preserve">Faithfulness: little &amp; large, seen &amp; unseen </w:t>
                            </w:r>
                          </w:p>
                          <w:p w:rsidR="00F80778" w:rsidRPr="00F80778" w:rsidRDefault="00F80778" w:rsidP="00F80778">
                            <w:pPr>
                              <w:pStyle w:val="ListParagraph"/>
                              <w:numPr>
                                <w:ilvl w:val="1"/>
                                <w:numId w:val="1"/>
                              </w:numPr>
                              <w:rPr>
                                <w:rFonts w:ascii="Open Sans" w:hAnsi="Open Sans"/>
                              </w:rPr>
                            </w:pPr>
                            <w:r w:rsidRPr="00F80778">
                              <w:rPr>
                                <w:rFonts w:ascii="Open Sans" w:hAnsi="Open Sans"/>
                              </w:rPr>
                              <w:t xml:space="preserve">Heart: Worship, Generosity </w:t>
                            </w:r>
                            <w:proofErr w:type="gramStart"/>
                            <w:r w:rsidRPr="00F80778">
                              <w:rPr>
                                <w:rFonts w:ascii="Open Sans" w:hAnsi="Open Sans"/>
                              </w:rPr>
                              <w:t>/  Home</w:t>
                            </w:r>
                            <w:proofErr w:type="gramEnd"/>
                            <w:r w:rsidRPr="00F80778">
                              <w:rPr>
                                <w:rFonts w:ascii="Open Sans" w:hAnsi="Open Sans"/>
                              </w:rPr>
                              <w:t>: Hospitality</w:t>
                            </w:r>
                          </w:p>
                          <w:p w:rsidR="00F80778" w:rsidRPr="00F80778" w:rsidRDefault="00F80778" w:rsidP="00F80778">
                            <w:pPr>
                              <w:pStyle w:val="ListParagraph"/>
                              <w:numPr>
                                <w:ilvl w:val="0"/>
                                <w:numId w:val="1"/>
                              </w:numPr>
                              <w:rPr>
                                <w:rFonts w:ascii="Open Sans" w:hAnsi="Open Sans"/>
                              </w:rPr>
                            </w:pPr>
                            <w:r w:rsidRPr="00F80778">
                              <w:rPr>
                                <w:rFonts w:ascii="Open Sans" w:hAnsi="Open Sans"/>
                              </w:rPr>
                              <w:t>Sent</w:t>
                            </w:r>
                          </w:p>
                          <w:p w:rsidR="00F80778" w:rsidRPr="00F80778" w:rsidRDefault="00F80778" w:rsidP="00F80778">
                            <w:pPr>
                              <w:pStyle w:val="ListParagraph"/>
                              <w:numPr>
                                <w:ilvl w:val="1"/>
                                <w:numId w:val="1"/>
                              </w:numPr>
                              <w:rPr>
                                <w:rFonts w:ascii="Open Sans" w:hAnsi="Open Sans"/>
                              </w:rPr>
                            </w:pPr>
                            <w:r w:rsidRPr="00F80778">
                              <w:rPr>
                                <w:rFonts w:ascii="Open Sans" w:hAnsi="Open Sans"/>
                              </w:rPr>
                              <w:t>Community on Mission</w:t>
                            </w:r>
                          </w:p>
                          <w:p w:rsidR="00C17692" w:rsidRDefault="00C17692" w:rsidP="00C17692"/>
                          <w:p w:rsidR="00C17692" w:rsidRDefault="00C17692" w:rsidP="00C17692"/>
                          <w:p w:rsidR="00C17692" w:rsidRDefault="00C17692" w:rsidP="00C17692"/>
                          <w:p w:rsidR="00C17692" w:rsidRDefault="00C17692" w:rsidP="00C1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B1FF5" id="Text Box 4" o:spid="_x0000_s1027" type="#_x0000_t202" style="position:absolute;margin-left:-.2pt;margin-top:12.4pt;width:488.9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" fillcolor="white [3201]" strokeweight=".5pt">
                <v:textbox>
                  <w:txbxContent>
                    <w:p w:rsidR="00C17692" w:rsidRPr="00626AC2" w:rsidRDefault="00C17692" w:rsidP="00C17692">
                      <w:pPr>
                        <w:rPr>
                          <w:rFonts w:ascii="Open Sans" w:hAnsi="Open Sans"/>
                          <w:b/>
                        </w:rPr>
                      </w:pPr>
                      <w:r w:rsidRPr="00626AC2">
                        <w:rPr>
                          <w:rFonts w:ascii="Open Sans" w:hAnsi="Open Sans"/>
                          <w:b/>
                        </w:rPr>
                        <w:t xml:space="preserve">Key </w:t>
                      </w:r>
                      <w:r>
                        <w:rPr>
                          <w:rFonts w:ascii="Open Sans" w:hAnsi="Open Sans"/>
                          <w:b/>
                        </w:rPr>
                        <w:t>Point(s)</w:t>
                      </w:r>
                    </w:p>
                    <w:p w:rsidR="00F80778" w:rsidRPr="00F80778" w:rsidRDefault="00C17692" w:rsidP="005D3977">
                      <w:pPr>
                        <w:pStyle w:val="ListParagraph"/>
                        <w:numPr>
                          <w:ilvl w:val="0"/>
                          <w:numId w:val="1"/>
                        </w:numPr>
                        <w:rPr>
                          <w:rFonts w:ascii="Open Sans" w:hAnsi="Open Sans"/>
                        </w:rPr>
                      </w:pPr>
                      <w:r w:rsidRPr="00F80778">
                        <w:rPr>
                          <w:rFonts w:ascii="Open Sans" w:hAnsi="Open Sans"/>
                        </w:rPr>
                        <w:t xml:space="preserve"> </w:t>
                      </w:r>
                      <w:r w:rsidR="00F80778" w:rsidRPr="00F80778">
                        <w:rPr>
                          <w:rFonts w:ascii="Open Sans" w:hAnsi="Open Sans"/>
                        </w:rPr>
                        <w:t xml:space="preserve">Savouring </w:t>
                      </w:r>
                    </w:p>
                    <w:p w:rsidR="00F80778" w:rsidRPr="00F80778" w:rsidRDefault="00F80778" w:rsidP="00F80778">
                      <w:pPr>
                        <w:pStyle w:val="ListParagraph"/>
                        <w:numPr>
                          <w:ilvl w:val="1"/>
                          <w:numId w:val="1"/>
                        </w:numPr>
                        <w:rPr>
                          <w:rFonts w:ascii="Open Sans" w:hAnsi="Open Sans"/>
                        </w:rPr>
                      </w:pPr>
                      <w:r w:rsidRPr="00F80778">
                        <w:rPr>
                          <w:rFonts w:ascii="Open Sans" w:hAnsi="Open Sans"/>
                        </w:rPr>
                        <w:t>Jesus / Worship</w:t>
                      </w:r>
                    </w:p>
                    <w:p w:rsidR="00F80778" w:rsidRPr="00F80778" w:rsidRDefault="00F80778" w:rsidP="00F80778">
                      <w:pPr>
                        <w:pStyle w:val="ListParagraph"/>
                        <w:numPr>
                          <w:ilvl w:val="0"/>
                          <w:numId w:val="1"/>
                        </w:numPr>
                        <w:rPr>
                          <w:rFonts w:ascii="Open Sans" w:hAnsi="Open Sans"/>
                        </w:rPr>
                      </w:pPr>
                      <w:r w:rsidRPr="00F80778">
                        <w:rPr>
                          <w:rFonts w:ascii="Open Sans" w:hAnsi="Open Sans"/>
                        </w:rPr>
                        <w:t>Serving</w:t>
                      </w:r>
                    </w:p>
                    <w:p w:rsidR="00F80778" w:rsidRPr="00F80778" w:rsidRDefault="00F80778" w:rsidP="00F80778">
                      <w:pPr>
                        <w:pStyle w:val="ListParagraph"/>
                        <w:numPr>
                          <w:ilvl w:val="1"/>
                          <w:numId w:val="1"/>
                        </w:numPr>
                        <w:rPr>
                          <w:rFonts w:ascii="Open Sans" w:hAnsi="Open Sans"/>
                        </w:rPr>
                      </w:pPr>
                      <w:r w:rsidRPr="00F80778">
                        <w:rPr>
                          <w:rFonts w:ascii="Open Sans" w:hAnsi="Open Sans"/>
                        </w:rPr>
                        <w:t>Diligence: life, calling, gifts / Taking responsibility / Taking leadership</w:t>
                      </w:r>
                    </w:p>
                    <w:p w:rsidR="00F80778" w:rsidRPr="00F80778" w:rsidRDefault="00F80778" w:rsidP="00F80778">
                      <w:pPr>
                        <w:pStyle w:val="ListParagraph"/>
                        <w:numPr>
                          <w:ilvl w:val="0"/>
                          <w:numId w:val="1"/>
                        </w:numPr>
                        <w:rPr>
                          <w:rFonts w:ascii="Open Sans" w:hAnsi="Open Sans"/>
                        </w:rPr>
                      </w:pPr>
                      <w:r w:rsidRPr="00F80778">
                        <w:rPr>
                          <w:rFonts w:ascii="Open Sans" w:hAnsi="Open Sans"/>
                        </w:rPr>
                        <w:t>Stewarding</w:t>
                      </w:r>
                    </w:p>
                    <w:p w:rsidR="00F80778" w:rsidRPr="00F80778" w:rsidRDefault="00F80778" w:rsidP="00F80778">
                      <w:pPr>
                        <w:pStyle w:val="ListParagraph"/>
                        <w:numPr>
                          <w:ilvl w:val="1"/>
                          <w:numId w:val="1"/>
                        </w:numPr>
                        <w:rPr>
                          <w:rFonts w:ascii="Open Sans" w:hAnsi="Open Sans"/>
                        </w:rPr>
                      </w:pPr>
                      <w:r w:rsidRPr="00F80778">
                        <w:rPr>
                          <w:rFonts w:ascii="Open Sans" w:hAnsi="Open Sans"/>
                        </w:rPr>
                        <w:t xml:space="preserve">Faithfulness: little &amp; large, seen &amp; unseen </w:t>
                      </w:r>
                    </w:p>
                    <w:p w:rsidR="00F80778" w:rsidRPr="00F80778" w:rsidRDefault="00F80778" w:rsidP="00F80778">
                      <w:pPr>
                        <w:pStyle w:val="ListParagraph"/>
                        <w:numPr>
                          <w:ilvl w:val="1"/>
                          <w:numId w:val="1"/>
                        </w:numPr>
                        <w:rPr>
                          <w:rFonts w:ascii="Open Sans" w:hAnsi="Open Sans"/>
                        </w:rPr>
                      </w:pPr>
                      <w:r w:rsidRPr="00F80778">
                        <w:rPr>
                          <w:rFonts w:ascii="Open Sans" w:hAnsi="Open Sans"/>
                        </w:rPr>
                        <w:t xml:space="preserve">Heart: Worship, Generosity </w:t>
                      </w:r>
                      <w:proofErr w:type="gramStart"/>
                      <w:r w:rsidRPr="00F80778">
                        <w:rPr>
                          <w:rFonts w:ascii="Open Sans" w:hAnsi="Open Sans"/>
                        </w:rPr>
                        <w:t>/  Home</w:t>
                      </w:r>
                      <w:proofErr w:type="gramEnd"/>
                      <w:r w:rsidRPr="00F80778">
                        <w:rPr>
                          <w:rFonts w:ascii="Open Sans" w:hAnsi="Open Sans"/>
                        </w:rPr>
                        <w:t>: Hospitality</w:t>
                      </w:r>
                    </w:p>
                    <w:p w:rsidR="00F80778" w:rsidRPr="00F80778" w:rsidRDefault="00F80778" w:rsidP="00F80778">
                      <w:pPr>
                        <w:pStyle w:val="ListParagraph"/>
                        <w:numPr>
                          <w:ilvl w:val="0"/>
                          <w:numId w:val="1"/>
                        </w:numPr>
                        <w:rPr>
                          <w:rFonts w:ascii="Open Sans" w:hAnsi="Open Sans"/>
                        </w:rPr>
                      </w:pPr>
                      <w:r w:rsidRPr="00F80778">
                        <w:rPr>
                          <w:rFonts w:ascii="Open Sans" w:hAnsi="Open Sans"/>
                        </w:rPr>
                        <w:t>Sent</w:t>
                      </w:r>
                    </w:p>
                    <w:p w:rsidR="00F80778" w:rsidRPr="00F80778" w:rsidRDefault="00F80778" w:rsidP="00F80778">
                      <w:pPr>
                        <w:pStyle w:val="ListParagraph"/>
                        <w:numPr>
                          <w:ilvl w:val="1"/>
                          <w:numId w:val="1"/>
                        </w:numPr>
                        <w:rPr>
                          <w:rFonts w:ascii="Open Sans" w:hAnsi="Open Sans"/>
                        </w:rPr>
                      </w:pPr>
                      <w:r w:rsidRPr="00F80778">
                        <w:rPr>
                          <w:rFonts w:ascii="Open Sans" w:hAnsi="Open Sans"/>
                        </w:rPr>
                        <w:t>Community on Mission</w:t>
                      </w:r>
                    </w:p>
                    <w:p w:rsidR="00C17692" w:rsidRDefault="00C17692" w:rsidP="00C17692"/>
                    <w:p w:rsidR="00C17692" w:rsidRDefault="00C17692" w:rsidP="00C17692"/>
                    <w:p w:rsidR="00C17692" w:rsidRDefault="00C17692" w:rsidP="00C17692"/>
                    <w:p w:rsidR="00C17692" w:rsidRDefault="00C17692" w:rsidP="00C17692"/>
                  </w:txbxContent>
                </v:textbox>
              </v:shape>
            </w:pict>
          </mc:Fallback>
        </mc:AlternateContent>
      </w:r>
    </w:p>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Default="00C17692" w:rsidP="00C17692"/>
    <w:p w:rsidR="00C17692" w:rsidRPr="00F80778" w:rsidRDefault="00F80778" w:rsidP="00C17692">
      <w:pPr>
        <w:rPr>
          <w:rFonts w:ascii="Open Sans" w:hAnsi="Open Sans"/>
        </w:rPr>
      </w:pPr>
      <w:r>
        <w:rPr>
          <w:rFonts w:ascii="Open Sans" w:hAnsi="Open Sans"/>
        </w:rPr>
        <w:t xml:space="preserve">On Sunday we said goodbye to Ben and Mikka Parker as they head off to church plant in </w:t>
      </w:r>
      <w:proofErr w:type="spellStart"/>
      <w:r>
        <w:rPr>
          <w:rFonts w:ascii="Open Sans" w:hAnsi="Open Sans"/>
        </w:rPr>
        <w:t>Nijmegan</w:t>
      </w:r>
      <w:proofErr w:type="spellEnd"/>
      <w:r>
        <w:rPr>
          <w:rFonts w:ascii="Open Sans" w:hAnsi="Open Sans"/>
        </w:rPr>
        <w:t xml:space="preserve">, Netherlands. Ben and Mikka were the first couple to join the church plant, moving from Canterbury with the </w:t>
      </w:r>
      <w:proofErr w:type="spellStart"/>
      <w:r>
        <w:rPr>
          <w:rFonts w:ascii="Open Sans" w:hAnsi="Open Sans"/>
        </w:rPr>
        <w:t>Pearces</w:t>
      </w:r>
      <w:proofErr w:type="spellEnd"/>
      <w:r>
        <w:rPr>
          <w:rFonts w:ascii="Open Sans" w:hAnsi="Open Sans"/>
        </w:rPr>
        <w:t>. Ben has been an elder, trustee and group leader, and Mikka has been a group leader, Student Worker and she has been on staff. Together they also led the worship team for many years. The preach ‘commended them’ for the foundations they ah valid and exhorted us to more and more of what they have deposited in us.</w:t>
      </w:r>
    </w:p>
    <w:p w:rsidR="00C17692" w:rsidRDefault="00C17692" w:rsidP="00C17692"/>
    <w:p w:rsidR="00C17692" w:rsidRDefault="00C17692" w:rsidP="00C17692"/>
    <w:p w:rsidR="00C17692" w:rsidRPr="00626AC2" w:rsidRDefault="00C17692" w:rsidP="00C17692">
      <w:pPr>
        <w:rPr>
          <w:rFonts w:ascii="Open Sans" w:hAnsi="Open Sans"/>
          <w:b/>
          <w:sz w:val="32"/>
          <w:u w:val="single"/>
        </w:rPr>
      </w:pPr>
      <w:r w:rsidRPr="00626AC2">
        <w:rPr>
          <w:rFonts w:ascii="Open Sans" w:hAnsi="Open Sans"/>
          <w:b/>
          <w:sz w:val="32"/>
          <w:u w:val="single"/>
        </w:rPr>
        <w:t>KEY QUESTIONS</w:t>
      </w:r>
    </w:p>
    <w:p w:rsidR="00C17692" w:rsidRDefault="00C17692" w:rsidP="00C17692">
      <w:pPr>
        <w:rPr>
          <w:rFonts w:ascii="Open Sans" w:hAnsi="Open Sans"/>
        </w:rPr>
      </w:pPr>
    </w:p>
    <w:p w:rsidR="00C17692" w:rsidRPr="00626AC2" w:rsidRDefault="00C17692" w:rsidP="00C17692">
      <w:pPr>
        <w:rPr>
          <w:rFonts w:ascii="Open Sans" w:hAnsi="Open Sans"/>
        </w:rPr>
      </w:pPr>
    </w:p>
    <w:p w:rsidR="00C17692" w:rsidRDefault="00F80778" w:rsidP="00C17692">
      <w:pPr>
        <w:pStyle w:val="ListParagraph"/>
        <w:numPr>
          <w:ilvl w:val="0"/>
          <w:numId w:val="2"/>
        </w:numPr>
        <w:rPr>
          <w:rFonts w:ascii="Open Sans" w:hAnsi="Open Sans"/>
          <w:b/>
        </w:rPr>
      </w:pPr>
      <w:r>
        <w:rPr>
          <w:rFonts w:ascii="Open Sans" w:hAnsi="Open Sans"/>
          <w:b/>
        </w:rPr>
        <w:t xml:space="preserve">What struck you on </w:t>
      </w:r>
      <w:proofErr w:type="spellStart"/>
      <w:r>
        <w:rPr>
          <w:rFonts w:ascii="Open Sans" w:hAnsi="Open Sans"/>
          <w:b/>
        </w:rPr>
        <w:t>Sunday</w:t>
      </w:r>
      <w:proofErr w:type="spellEnd"/>
      <w:r>
        <w:rPr>
          <w:rFonts w:ascii="Open Sans" w:hAnsi="Open Sans"/>
          <w:b/>
        </w:rPr>
        <w:t>? How did God speak to you?</w:t>
      </w:r>
    </w:p>
    <w:p w:rsidR="00C17692" w:rsidRDefault="00C17692" w:rsidP="00C17692">
      <w:pPr>
        <w:rPr>
          <w:rFonts w:ascii="Open Sans" w:hAnsi="Open Sans"/>
          <w:b/>
        </w:rPr>
      </w:pPr>
    </w:p>
    <w:p w:rsidR="00C17692" w:rsidRDefault="00C17692" w:rsidP="00C17692">
      <w:pPr>
        <w:rPr>
          <w:rFonts w:ascii="Open Sans" w:hAnsi="Open Sans"/>
          <w:b/>
        </w:rPr>
      </w:pPr>
    </w:p>
    <w:p w:rsidR="00C17692" w:rsidRDefault="00C17692" w:rsidP="00C17692">
      <w:pPr>
        <w:rPr>
          <w:rFonts w:ascii="Open Sans" w:hAnsi="Open Sans"/>
          <w:b/>
        </w:rPr>
      </w:pPr>
    </w:p>
    <w:p w:rsidR="00C17692" w:rsidRPr="00B45ED7" w:rsidRDefault="00F80778" w:rsidP="00C17692">
      <w:pPr>
        <w:pStyle w:val="ListParagraph"/>
        <w:numPr>
          <w:ilvl w:val="0"/>
          <w:numId w:val="2"/>
        </w:numPr>
        <w:rPr>
          <w:rFonts w:ascii="Open Sans" w:hAnsi="Open Sans"/>
          <w:b/>
        </w:rPr>
      </w:pPr>
      <w:r>
        <w:rPr>
          <w:rFonts w:ascii="Open Sans" w:hAnsi="Open Sans"/>
          <w:b/>
        </w:rPr>
        <w:t>Which of the points (</w:t>
      </w:r>
      <w:proofErr w:type="spellStart"/>
      <w:r>
        <w:rPr>
          <w:rFonts w:ascii="Open Sans" w:hAnsi="Open Sans"/>
          <w:b/>
        </w:rPr>
        <w:t>Ss</w:t>
      </w:r>
      <w:proofErr w:type="spellEnd"/>
      <w:r>
        <w:rPr>
          <w:rFonts w:ascii="Open Sans" w:hAnsi="Open Sans"/>
          <w:b/>
        </w:rPr>
        <w:t xml:space="preserve"> – see above) are you feeling fruitful in? Which are you</w:t>
      </w:r>
    </w:p>
    <w:p w:rsidR="00C17692" w:rsidRDefault="00C17692" w:rsidP="00C17692">
      <w:pPr>
        <w:rPr>
          <w:rFonts w:ascii="Open Sans" w:hAnsi="Open Sans"/>
        </w:rPr>
      </w:pPr>
    </w:p>
    <w:p w:rsidR="00C17692" w:rsidRDefault="00C17692" w:rsidP="00C17692">
      <w:pPr>
        <w:rPr>
          <w:rFonts w:ascii="Open Sans" w:hAnsi="Open Sans"/>
        </w:rPr>
      </w:pPr>
    </w:p>
    <w:p w:rsidR="00C17692" w:rsidRDefault="00C17692" w:rsidP="00C17692">
      <w:pPr>
        <w:rPr>
          <w:rFonts w:ascii="Open Sans" w:hAnsi="Open Sans"/>
        </w:rPr>
      </w:pPr>
    </w:p>
    <w:p w:rsidR="00C17692" w:rsidRPr="00B45ED7" w:rsidRDefault="00F80778" w:rsidP="00C17692">
      <w:pPr>
        <w:pStyle w:val="ListParagraph"/>
        <w:numPr>
          <w:ilvl w:val="0"/>
          <w:numId w:val="2"/>
        </w:numPr>
        <w:rPr>
          <w:rFonts w:ascii="Open Sans" w:hAnsi="Open Sans"/>
          <w:b/>
        </w:rPr>
      </w:pPr>
      <w:r>
        <w:rPr>
          <w:rFonts w:ascii="Open Sans" w:hAnsi="Open Sans"/>
          <w:b/>
        </w:rPr>
        <w:t>What next step can you take to grow in any of these areas?</w:t>
      </w:r>
      <w:bookmarkStart w:id="0" w:name="_GoBack"/>
      <w:bookmarkEnd w:id="0"/>
    </w:p>
    <w:p w:rsidR="00C17692" w:rsidRPr="00B02F57" w:rsidRDefault="00C17692" w:rsidP="00C17692">
      <w:pPr>
        <w:rPr>
          <w:rFonts w:ascii="Open Sans" w:hAnsi="Open Sans"/>
        </w:rPr>
      </w:pPr>
    </w:p>
    <w:p w:rsidR="00C17692" w:rsidRDefault="00C17692" w:rsidP="00C17692"/>
    <w:p w:rsidR="00C17692" w:rsidRDefault="00C17692" w:rsidP="00C17692"/>
    <w:p w:rsidR="00C17692" w:rsidRDefault="00C17692" w:rsidP="00C17692"/>
    <w:p w:rsidR="00C17692" w:rsidRDefault="00C17692" w:rsidP="00C17692"/>
    <w:p w:rsidR="00F80778" w:rsidRDefault="00F80778" w:rsidP="00F80778">
      <w:pPr>
        <w:shd w:val="clear" w:color="auto" w:fill="000000" w:themeFill="text1"/>
        <w:jc w:val="center"/>
        <w:rPr>
          <w:rFonts w:ascii="Open Sans" w:hAnsi="Open Sans"/>
          <w:b/>
          <w:color w:val="FFFFFF" w:themeColor="background1"/>
          <w:sz w:val="40"/>
        </w:rPr>
      </w:pPr>
      <w:r w:rsidRPr="00F80778">
        <w:rPr>
          <w:rFonts w:ascii="Open Sans" w:hAnsi="Open Sans"/>
          <w:b/>
          <w:color w:val="FFFFFF" w:themeColor="background1"/>
          <w:sz w:val="40"/>
        </w:rPr>
        <w:lastRenderedPageBreak/>
        <w:t>** TOP TIPS **</w:t>
      </w:r>
    </w:p>
    <w:p w:rsidR="00F80778" w:rsidRPr="00F80778" w:rsidRDefault="00F80778" w:rsidP="00F80778">
      <w:pPr>
        <w:shd w:val="clear" w:color="auto" w:fill="000000" w:themeFill="text1"/>
        <w:jc w:val="center"/>
        <w:rPr>
          <w:rFonts w:ascii="Open Sans" w:hAnsi="Open Sans"/>
          <w:color w:val="FFFFFF" w:themeColor="background1"/>
        </w:rPr>
      </w:pPr>
      <w:r>
        <w:rPr>
          <w:rFonts w:ascii="Open Sans" w:hAnsi="Open Sans"/>
          <w:color w:val="FFFFFF" w:themeColor="background1"/>
        </w:rPr>
        <w:t>Being intentional and m</w:t>
      </w:r>
      <w:r w:rsidRPr="00F80778">
        <w:rPr>
          <w:rFonts w:ascii="Open Sans" w:hAnsi="Open Sans"/>
          <w:color w:val="FFFFFF" w:themeColor="background1"/>
        </w:rPr>
        <w:t>akin</w:t>
      </w:r>
      <w:r>
        <w:rPr>
          <w:rFonts w:ascii="Open Sans" w:hAnsi="Open Sans"/>
          <w:color w:val="FFFFFF" w:themeColor="background1"/>
        </w:rPr>
        <w:t>g</w:t>
      </w:r>
      <w:r w:rsidRPr="00F80778">
        <w:rPr>
          <w:rFonts w:ascii="Open Sans" w:hAnsi="Open Sans"/>
          <w:color w:val="FFFFFF" w:themeColor="background1"/>
        </w:rPr>
        <w:t xml:space="preserve"> the most of your time together</w:t>
      </w:r>
    </w:p>
    <w:p w:rsidR="00F80778" w:rsidRPr="00372FF1" w:rsidRDefault="00F80778" w:rsidP="00F80778">
      <w:pPr>
        <w:rPr>
          <w:rFonts w:ascii="Open Sans" w:hAnsi="Open Sans"/>
          <w:b/>
        </w:rPr>
      </w:pPr>
      <w:r w:rsidRPr="00372FF1">
        <w:rPr>
          <w:rFonts w:ascii="Open Sans" w:hAnsi="Open Sans"/>
          <w:b/>
        </w:rPr>
        <w:t>Remember people are indwelt with the spirit – expect them to have something to bring – most just need permission and clarity, and yearn for depth.</w:t>
      </w:r>
    </w:p>
    <w:p w:rsidR="00F80778" w:rsidRPr="00372FF1" w:rsidRDefault="00F80778" w:rsidP="00F80778">
      <w:pPr>
        <w:rPr>
          <w:rFonts w:ascii="Open Sans" w:hAnsi="Open Sans"/>
          <w:b/>
          <w:sz w:val="32"/>
        </w:rPr>
      </w:pPr>
    </w:p>
    <w:p w:rsidR="00F80778" w:rsidRPr="00372FF1" w:rsidRDefault="00F80778" w:rsidP="00F80778">
      <w:pPr>
        <w:pStyle w:val="ListParagraph"/>
        <w:numPr>
          <w:ilvl w:val="0"/>
          <w:numId w:val="3"/>
        </w:numPr>
        <w:rPr>
          <w:rFonts w:ascii="Open Sans" w:hAnsi="Open Sans"/>
        </w:rPr>
      </w:pPr>
      <w:r w:rsidRPr="00372FF1">
        <w:rPr>
          <w:rFonts w:ascii="Open Sans" w:hAnsi="Open Sans"/>
          <w:b/>
        </w:rPr>
        <w:t>WELCOME:</w:t>
      </w:r>
      <w:r w:rsidRPr="00372FF1">
        <w:rPr>
          <w:rFonts w:ascii="Open Sans" w:hAnsi="Open Sans"/>
        </w:rPr>
        <w:t xml:space="preserve"> Have fun, involve everyone, keep it moving</w:t>
      </w:r>
    </w:p>
    <w:p w:rsidR="00F80778" w:rsidRPr="00372FF1" w:rsidRDefault="00F80778" w:rsidP="00F80778">
      <w:pPr>
        <w:pStyle w:val="ListParagraph"/>
        <w:numPr>
          <w:ilvl w:val="0"/>
          <w:numId w:val="3"/>
        </w:numPr>
        <w:rPr>
          <w:rFonts w:ascii="Open Sans" w:hAnsi="Open Sans"/>
        </w:rPr>
      </w:pPr>
      <w:r w:rsidRPr="00372FF1">
        <w:rPr>
          <w:rFonts w:ascii="Open Sans" w:hAnsi="Open Sans"/>
          <w:b/>
        </w:rPr>
        <w:t>WORSHIP:</w:t>
      </w:r>
      <w:r w:rsidRPr="00372FF1">
        <w:rPr>
          <w:rFonts w:ascii="Open Sans" w:hAnsi="Open Sans"/>
        </w:rPr>
        <w:t xml:space="preserve"> Deliberately LEAD people into stepping out – most people appreciate specific guidance and f</w:t>
      </w:r>
      <w:r>
        <w:rPr>
          <w:rFonts w:ascii="Open Sans" w:hAnsi="Open Sans"/>
        </w:rPr>
        <w:t>e</w:t>
      </w:r>
      <w:r w:rsidRPr="00372FF1">
        <w:rPr>
          <w:rFonts w:ascii="Open Sans" w:hAnsi="Open Sans"/>
        </w:rPr>
        <w:t xml:space="preserve">el released to know how to </w:t>
      </w:r>
      <w:proofErr w:type="gramStart"/>
      <w:r w:rsidRPr="00372FF1">
        <w:rPr>
          <w:rFonts w:ascii="Open Sans" w:hAnsi="Open Sans"/>
        </w:rPr>
        <w:t xml:space="preserve">participate </w:t>
      </w:r>
      <w:r>
        <w:rPr>
          <w:rFonts w:ascii="Open Sans" w:hAnsi="Open Sans"/>
        </w:rPr>
        <w:t xml:space="preserve"> (</w:t>
      </w:r>
      <w:proofErr w:type="gramEnd"/>
      <w:r>
        <w:rPr>
          <w:rFonts w:ascii="Open Sans" w:hAnsi="Open Sans"/>
        </w:rPr>
        <w:t>e.g. let’s read a Psalm together and use the words to help us worship, let’s listen to this song, let’s sing now, let’s have a time of prophecy and hearing from God, if you feel you want to start a song please do). Encourage gifts!</w:t>
      </w:r>
    </w:p>
    <w:p w:rsidR="00F80778" w:rsidRPr="00372FF1" w:rsidRDefault="00F80778" w:rsidP="00F80778">
      <w:pPr>
        <w:pStyle w:val="ListParagraph"/>
        <w:numPr>
          <w:ilvl w:val="0"/>
          <w:numId w:val="3"/>
        </w:numPr>
        <w:rPr>
          <w:rFonts w:ascii="Open Sans" w:hAnsi="Open Sans"/>
        </w:rPr>
      </w:pPr>
      <w:r w:rsidRPr="00372FF1">
        <w:rPr>
          <w:rFonts w:ascii="Open Sans" w:hAnsi="Open Sans"/>
          <w:b/>
        </w:rPr>
        <w:t>PRAYER:</w:t>
      </w:r>
      <w:r w:rsidRPr="00372FF1">
        <w:rPr>
          <w:rFonts w:ascii="Open Sans" w:hAnsi="Open Sans"/>
        </w:rPr>
        <w:t xml:space="preserve"> </w:t>
      </w:r>
      <w:r>
        <w:rPr>
          <w:rFonts w:ascii="Open Sans" w:hAnsi="Open Sans"/>
        </w:rPr>
        <w:t xml:space="preserve">Weave into all you do, respond to things as they come up and help people by being specific </w:t>
      </w:r>
      <w:r w:rsidRPr="00372FF1">
        <w:rPr>
          <w:rFonts w:ascii="Open Sans" w:hAnsi="Open Sans"/>
        </w:rPr>
        <w:t xml:space="preserve">(e.g. let’s all go </w:t>
      </w:r>
      <w:proofErr w:type="gramStart"/>
      <w:r w:rsidRPr="00372FF1">
        <w:rPr>
          <w:rFonts w:ascii="Open Sans" w:hAnsi="Open Sans"/>
        </w:rPr>
        <w:t>round</w:t>
      </w:r>
      <w:proofErr w:type="gramEnd"/>
      <w:r w:rsidRPr="00372FF1">
        <w:rPr>
          <w:rFonts w:ascii="Open Sans" w:hAnsi="Open Sans"/>
        </w:rPr>
        <w:t xml:space="preserve"> and pray shorts prayers thanking God for a particular characteristic</w:t>
      </w:r>
    </w:p>
    <w:p w:rsidR="00F80778" w:rsidRPr="00372FF1" w:rsidRDefault="00F80778" w:rsidP="00F80778">
      <w:pPr>
        <w:pStyle w:val="ListParagraph"/>
        <w:numPr>
          <w:ilvl w:val="0"/>
          <w:numId w:val="3"/>
        </w:numPr>
        <w:rPr>
          <w:rFonts w:ascii="Open Sans" w:hAnsi="Open Sans"/>
        </w:rPr>
      </w:pPr>
      <w:r w:rsidRPr="00372FF1">
        <w:rPr>
          <w:rFonts w:ascii="Open Sans" w:hAnsi="Open Sans"/>
          <w:b/>
        </w:rPr>
        <w:t>WORD</w:t>
      </w:r>
      <w:r w:rsidRPr="00372FF1">
        <w:rPr>
          <w:rFonts w:ascii="Open Sans" w:hAnsi="Open Sans"/>
        </w:rPr>
        <w:t>: Some folks would not have been there on Sunday – don’t; worry too much about recapping, just dive into questions. Splitting people into pairs/small groups with specific question and a time frame usually brings out the best discussion and involvement of everyone.</w:t>
      </w:r>
    </w:p>
    <w:p w:rsidR="003D4D30" w:rsidRDefault="00B32F1C"/>
    <w:sectPr w:rsidR="003D4D30" w:rsidSect="002F3030">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57F"/>
    <w:multiLevelType w:val="hybridMultilevel"/>
    <w:tmpl w:val="5426B7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6559A4"/>
    <w:multiLevelType w:val="hybridMultilevel"/>
    <w:tmpl w:val="75721714"/>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92"/>
    <w:rsid w:val="000D2BC1"/>
    <w:rsid w:val="00144234"/>
    <w:rsid w:val="0016553E"/>
    <w:rsid w:val="001C0411"/>
    <w:rsid w:val="002741DB"/>
    <w:rsid w:val="002B140A"/>
    <w:rsid w:val="002C4164"/>
    <w:rsid w:val="003973C4"/>
    <w:rsid w:val="00427510"/>
    <w:rsid w:val="00452293"/>
    <w:rsid w:val="004A141D"/>
    <w:rsid w:val="00506DF0"/>
    <w:rsid w:val="00541937"/>
    <w:rsid w:val="0055653D"/>
    <w:rsid w:val="005904FB"/>
    <w:rsid w:val="005A3844"/>
    <w:rsid w:val="005F7707"/>
    <w:rsid w:val="00635132"/>
    <w:rsid w:val="0065008B"/>
    <w:rsid w:val="006B4415"/>
    <w:rsid w:val="00752708"/>
    <w:rsid w:val="00761520"/>
    <w:rsid w:val="00793813"/>
    <w:rsid w:val="007F4E52"/>
    <w:rsid w:val="008624B7"/>
    <w:rsid w:val="0087584A"/>
    <w:rsid w:val="008A1069"/>
    <w:rsid w:val="009C1F82"/>
    <w:rsid w:val="00A077C9"/>
    <w:rsid w:val="00A244AD"/>
    <w:rsid w:val="00A73042"/>
    <w:rsid w:val="00A76990"/>
    <w:rsid w:val="00A77A40"/>
    <w:rsid w:val="00A83EA4"/>
    <w:rsid w:val="00AB6156"/>
    <w:rsid w:val="00AD73B5"/>
    <w:rsid w:val="00B32F1C"/>
    <w:rsid w:val="00B555E8"/>
    <w:rsid w:val="00B712F9"/>
    <w:rsid w:val="00BA2EFD"/>
    <w:rsid w:val="00BC7AE9"/>
    <w:rsid w:val="00BF3A5E"/>
    <w:rsid w:val="00C17692"/>
    <w:rsid w:val="00D13B77"/>
    <w:rsid w:val="00D6488F"/>
    <w:rsid w:val="00D81A39"/>
    <w:rsid w:val="00EA26AA"/>
    <w:rsid w:val="00EA41C6"/>
    <w:rsid w:val="00EA7383"/>
    <w:rsid w:val="00F80778"/>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73E3"/>
  <w14:defaultImageDpi w14:val="32767"/>
  <w15:chartTrackingRefBased/>
  <w15:docId w15:val="{D23C7D4C-EFB1-E843-9EB4-546F4937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692"/>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1661">
      <w:bodyDiv w:val="1"/>
      <w:marLeft w:val="0"/>
      <w:marRight w:val="0"/>
      <w:marTop w:val="0"/>
      <w:marBottom w:val="0"/>
      <w:divBdr>
        <w:top w:val="none" w:sz="0" w:space="0" w:color="auto"/>
        <w:left w:val="none" w:sz="0" w:space="0" w:color="auto"/>
        <w:bottom w:val="none" w:sz="0" w:space="0" w:color="auto"/>
        <w:right w:val="none" w:sz="0" w:space="0" w:color="auto"/>
      </w:divBdr>
      <w:divsChild>
        <w:div w:id="602222155">
          <w:marLeft w:val="1080"/>
          <w:marRight w:val="0"/>
          <w:marTop w:val="100"/>
          <w:marBottom w:val="0"/>
          <w:divBdr>
            <w:top w:val="none" w:sz="0" w:space="0" w:color="auto"/>
            <w:left w:val="none" w:sz="0" w:space="0" w:color="auto"/>
            <w:bottom w:val="none" w:sz="0" w:space="0" w:color="auto"/>
            <w:right w:val="none" w:sz="0" w:space="0" w:color="auto"/>
          </w:divBdr>
        </w:div>
        <w:div w:id="1929726702">
          <w:marLeft w:val="1080"/>
          <w:marRight w:val="0"/>
          <w:marTop w:val="100"/>
          <w:marBottom w:val="0"/>
          <w:divBdr>
            <w:top w:val="none" w:sz="0" w:space="0" w:color="auto"/>
            <w:left w:val="none" w:sz="0" w:space="0" w:color="auto"/>
            <w:bottom w:val="none" w:sz="0" w:space="0" w:color="auto"/>
            <w:right w:val="none" w:sz="0" w:space="0" w:color="auto"/>
          </w:divBdr>
        </w:div>
        <w:div w:id="1553881099">
          <w:marLeft w:val="1080"/>
          <w:marRight w:val="0"/>
          <w:marTop w:val="100"/>
          <w:marBottom w:val="0"/>
          <w:divBdr>
            <w:top w:val="none" w:sz="0" w:space="0" w:color="auto"/>
            <w:left w:val="none" w:sz="0" w:space="0" w:color="auto"/>
            <w:bottom w:val="none" w:sz="0" w:space="0" w:color="auto"/>
            <w:right w:val="none" w:sz="0" w:space="0" w:color="auto"/>
          </w:divBdr>
        </w:div>
        <w:div w:id="193344299">
          <w:marLeft w:val="1080"/>
          <w:marRight w:val="0"/>
          <w:marTop w:val="100"/>
          <w:marBottom w:val="0"/>
          <w:divBdr>
            <w:top w:val="none" w:sz="0" w:space="0" w:color="auto"/>
            <w:left w:val="none" w:sz="0" w:space="0" w:color="auto"/>
            <w:bottom w:val="none" w:sz="0" w:space="0" w:color="auto"/>
            <w:right w:val="none" w:sz="0" w:space="0" w:color="auto"/>
          </w:divBdr>
        </w:div>
        <w:div w:id="7488442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2022-06-15T14:49:00Z</dcterms:created>
  <dcterms:modified xsi:type="dcterms:W3CDTF">2022-06-15T14:49:00Z</dcterms:modified>
</cp:coreProperties>
</file>